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bCs/>
          <w:sz w:val="28"/>
          <w:szCs w:val="28"/>
        </w:rPr>
        <w:t>RD 1644/2008 COMERCIALIZACIÓN Y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bCs/>
          <w:sz w:val="28"/>
          <w:szCs w:val="28"/>
        </w:rPr>
        <w:t>PUESTA EN SERVICIO DE LAS MÁQUINAS.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Comercialización y puesta en servicio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Presunción de conformidad y normas armonizadas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Requisitos esenciales de seguridad y salud relativos al diseño y fabricación de las</w:t>
      </w:r>
      <w:r>
        <w:rPr>
          <w:rFonts w:ascii="Tahoma" w:hAnsi="Tahoma" w:cs="Tahoma"/>
          <w:bCs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sz w:val="28"/>
          <w:szCs w:val="28"/>
        </w:rPr>
        <w:t>máquinas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Declaraciones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Marcado CE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Categorías de máquinas a las que deberá aplicarse uno de los procedimientos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Lista indicativa de los componentes de seguridad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Instrucciones para el montaje de una cuasi máquina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Evaluación de la conformidad mediante control interno de la fabricación de la</w:t>
      </w:r>
      <w:r>
        <w:rPr>
          <w:rFonts w:ascii="Tahoma" w:hAnsi="Tahoma" w:cs="Tahoma"/>
          <w:bCs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sz w:val="28"/>
          <w:szCs w:val="28"/>
        </w:rPr>
        <w:t>máquina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Examen CE de tipo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Aseguramiento de la calidad total</w:t>
      </w:r>
    </w:p>
    <w:p w:rsidR="00CD1F75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7543F">
        <w:rPr>
          <w:rFonts w:ascii="Tahoma" w:hAnsi="Tahoma" w:cs="Tahoma"/>
          <w:sz w:val="28"/>
          <w:szCs w:val="28"/>
        </w:rPr>
        <w:t>•</w:t>
      </w:r>
      <w:r w:rsidRPr="0027543F">
        <w:rPr>
          <w:rFonts w:ascii="Tahoma" w:hAnsi="Tahoma" w:cs="Tahoma"/>
          <w:bCs/>
          <w:sz w:val="28"/>
          <w:szCs w:val="28"/>
        </w:rPr>
        <w:t>Criterios mínimos que se deberán tener en cuenta para la notificación de</w:t>
      </w:r>
      <w:r>
        <w:rPr>
          <w:rFonts w:ascii="Tahoma" w:hAnsi="Tahoma" w:cs="Tahoma"/>
          <w:bCs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sz w:val="28"/>
          <w:szCs w:val="28"/>
        </w:rPr>
        <w:t>organismos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REQUISITOS DE DISEÑO 1: FABRICACIÓN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color w:val="000000" w:themeColor="text1"/>
          <w:sz w:val="28"/>
          <w:szCs w:val="28"/>
        </w:rPr>
        <w:t>•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Posterior al 1 de enero 1995: marcado CE y certificado de conformidad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color w:val="000000" w:themeColor="text1"/>
          <w:sz w:val="28"/>
          <w:szCs w:val="28"/>
        </w:rPr>
        <w:t>•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Anterior a 1 de enero 1995</w:t>
      </w:r>
      <w:r w:rsidRPr="0027543F">
        <w:rPr>
          <w:rFonts w:ascii="Tahoma" w:hAnsi="Tahoma" w:cs="Tahoma"/>
          <w:color w:val="000000" w:themeColor="text1"/>
          <w:sz w:val="28"/>
          <w:szCs w:val="28"/>
        </w:rPr>
        <w:t xml:space="preserve">: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certificado de adaptación al R.D. 1215/97, por: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Organismo Notificado, u Organismo de Control Autorizado OCA o en su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defecto por el propietario si cuenta con los medios necesarios: personal,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talleres, equipos de medición…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En lo concerniente al control del riesgo en máquinas, el empresario debe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exigir y comprobar que las máquinas que adquiere son “intrínsecamente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seguras” (su adecuación a las exigen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cias legales se constata por el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marcado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CE) y que en el Manual de Instrucciones, que obligatoriamente acompaña a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la máquina, se le informa para que pueda efectuar sin riesgo todas y cada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una de las operaciones usuales u ocasionales que en la máquina se deben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realizar: reglaje, utilización, limpieza, mantenimiento etc.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color w:val="000000" w:themeColor="text1"/>
          <w:sz w:val="28"/>
          <w:szCs w:val="28"/>
        </w:rPr>
        <w:t>•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marcado CE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color w:val="000000" w:themeColor="text1"/>
          <w:sz w:val="28"/>
          <w:szCs w:val="28"/>
        </w:rPr>
        <w:t>•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declaración de conformidad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FFFFFF"/>
          <w:sz w:val="32"/>
          <w:szCs w:val="32"/>
        </w:rPr>
      </w:pPr>
      <w:r w:rsidRPr="0027543F">
        <w:rPr>
          <w:rFonts w:ascii="Tahoma" w:hAnsi="Tahoma" w:cs="Tahoma"/>
          <w:color w:val="000000" w:themeColor="text1"/>
          <w:sz w:val="28"/>
          <w:szCs w:val="28"/>
        </w:rPr>
        <w:t>•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manual de instrucciones emitido</w:t>
      </w:r>
      <w:r>
        <w:rPr>
          <w:rFonts w:ascii="Tahoma" w:hAnsi="Tahoma" w:cs="Tahoma"/>
          <w:b/>
          <w:bCs/>
          <w:color w:val="FFFFFF"/>
          <w:sz w:val="32"/>
          <w:szCs w:val="32"/>
        </w:rPr>
        <w:t xml:space="preserve"> p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lastRenderedPageBreak/>
        <w:t>MARCADO CE</w:t>
      </w:r>
    </w:p>
    <w:p w:rsid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Cada máquina llevará, de forma visible, legible e indeleble, como mínimo las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indicaciones siguientes: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1. La razón social y la dirección completa del fabricante y, en su caso, de su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representante autorizado.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2. La designación de la máquina.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3. El marcado CE deberá colocarse junto al nombre del fabricante o su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representante autorizado mediante la misma técnica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4. La designación de la serie o del modelo.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5. El número de serie, si existiera.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6. El año de fabricación, es decir, el año en el que finaliza el proceso de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fabricación.</w:t>
      </w:r>
    </w:p>
    <w:p w:rsidR="0027543F" w:rsidRPr="0027543F" w:rsidRDefault="0027543F" w:rsidP="002754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Los productos que no cumplan con los requisitos de la Ley y/o no dispongan del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marcado CE, serán sancionados económica, administrativamente e incluso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27543F">
        <w:rPr>
          <w:rFonts w:ascii="Tahoma" w:hAnsi="Tahoma" w:cs="Tahoma"/>
          <w:bCs/>
          <w:color w:val="000000" w:themeColor="text1"/>
          <w:sz w:val="28"/>
          <w:szCs w:val="28"/>
        </w:rPr>
        <w:t>civil y penalmente.</w:t>
      </w:r>
    </w:p>
    <w:sectPr w:rsidR="0027543F" w:rsidRPr="0027543F" w:rsidSect="00CD1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43F"/>
    <w:rsid w:val="0027543F"/>
    <w:rsid w:val="00672D85"/>
    <w:rsid w:val="00CD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1972</Characters>
  <Application>Microsoft Office Word</Application>
  <DocSecurity>0</DocSecurity>
  <Lines>16</Lines>
  <Paragraphs>4</Paragraphs>
  <ScaleCrop>false</ScaleCrop>
  <Company>Hewlett-Packard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Jesús</cp:lastModifiedBy>
  <cp:revision>2</cp:revision>
  <dcterms:created xsi:type="dcterms:W3CDTF">2011-06-23T08:26:00Z</dcterms:created>
  <dcterms:modified xsi:type="dcterms:W3CDTF">2011-06-23T08:34:00Z</dcterms:modified>
</cp:coreProperties>
</file>